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35" w:type="dxa"/>
        <w:tblBorders>
          <w:bottom w:val="double" w:sz="18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834"/>
        <w:gridCol w:w="2268"/>
        <w:gridCol w:w="3799"/>
      </w:tblGrid>
      <w:tr w:rsidR="00416BE1" w:rsidTr="00416BE1">
        <w:trPr>
          <w:trHeight w:hRule="exact" w:val="3969"/>
        </w:trPr>
        <w:tc>
          <w:tcPr>
            <w:tcW w:w="3834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416BE1" w:rsidRPr="00402131" w:rsidRDefault="00F16B66" w:rsidP="00815775">
            <w:pPr>
              <w:spacing w:line="360" w:lineRule="exact"/>
              <w:ind w:left="-107"/>
              <w:jc w:val="center"/>
              <w:rPr>
                <w:b/>
                <w:bCs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98.1pt;margin-top:2.1pt;width:95.9pt;height:122.4pt;z-index:251659264">
                  <v:imagedata r:id="rId5" o:title=""/>
                </v:shape>
              </w:pict>
            </w:r>
            <w:r w:rsidR="00416BE1" w:rsidRPr="00402131">
              <w:rPr>
                <w:b/>
                <w:bCs/>
              </w:rPr>
              <w:t>ТАТАРСТАН РЕСПУБЛИКАСЫ</w:t>
            </w:r>
          </w:p>
          <w:p w:rsidR="00416BE1" w:rsidRPr="00402131" w:rsidRDefault="00416BE1" w:rsidP="00815775">
            <w:pPr>
              <w:spacing w:line="360" w:lineRule="exact"/>
              <w:ind w:left="-107"/>
              <w:jc w:val="center"/>
              <w:rPr>
                <w:b/>
                <w:bCs/>
              </w:rPr>
            </w:pPr>
            <w:r w:rsidRPr="00402131">
              <w:rPr>
                <w:b/>
                <w:bCs/>
              </w:rPr>
              <w:t>ПРОФСОЮЗЛАР</w:t>
            </w:r>
          </w:p>
          <w:p w:rsidR="00416BE1" w:rsidRPr="00402131" w:rsidRDefault="00416BE1" w:rsidP="00815775">
            <w:pPr>
              <w:pStyle w:val="2"/>
              <w:ind w:left="-107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021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УЧРЕЖДЕНИЕСЕ</w:t>
            </w:r>
          </w:p>
          <w:p w:rsidR="00416BE1" w:rsidRPr="00402131" w:rsidRDefault="00416BE1" w:rsidP="00815775">
            <w:pPr>
              <w:spacing w:line="360" w:lineRule="exact"/>
              <w:ind w:left="-107"/>
              <w:jc w:val="center"/>
              <w:rPr>
                <w:b/>
                <w:bCs/>
                <w:sz w:val="28"/>
                <w:szCs w:val="28"/>
              </w:rPr>
            </w:pPr>
            <w:r w:rsidRPr="00402131">
              <w:rPr>
                <w:b/>
                <w:bCs/>
                <w:sz w:val="28"/>
                <w:szCs w:val="28"/>
              </w:rPr>
              <w:t xml:space="preserve">“Центр реализации </w:t>
            </w:r>
          </w:p>
          <w:p w:rsidR="00416BE1" w:rsidRDefault="00416BE1" w:rsidP="00815775">
            <w:pPr>
              <w:spacing w:line="360" w:lineRule="exact"/>
              <w:ind w:left="-107"/>
              <w:jc w:val="center"/>
              <w:rPr>
                <w:b/>
                <w:bCs/>
                <w:sz w:val="28"/>
                <w:szCs w:val="28"/>
              </w:rPr>
            </w:pPr>
            <w:r w:rsidRPr="00402131">
              <w:rPr>
                <w:b/>
                <w:bCs/>
                <w:sz w:val="28"/>
                <w:szCs w:val="28"/>
              </w:rPr>
              <w:t>путёвок и курортных услуг”</w:t>
            </w:r>
          </w:p>
          <w:p w:rsidR="00416BE1" w:rsidRDefault="00416BE1" w:rsidP="00815775">
            <w:pPr>
              <w:spacing w:line="360" w:lineRule="exact"/>
              <w:jc w:val="center"/>
              <w:rPr>
                <w:sz w:val="28"/>
                <w:szCs w:val="28"/>
              </w:rPr>
            </w:pPr>
            <w:proofErr w:type="spellStart"/>
            <w:r w:rsidRPr="0092104D">
              <w:rPr>
                <w:sz w:val="28"/>
                <w:szCs w:val="28"/>
              </w:rPr>
              <w:t>г</w:t>
            </w:r>
            <w:proofErr w:type="gramStart"/>
            <w:r w:rsidRPr="0092104D">
              <w:rPr>
                <w:sz w:val="28"/>
                <w:szCs w:val="28"/>
              </w:rPr>
              <w:t>.К</w:t>
            </w:r>
            <w:proofErr w:type="gramEnd"/>
            <w:r w:rsidRPr="0092104D">
              <w:rPr>
                <w:sz w:val="28"/>
                <w:szCs w:val="28"/>
              </w:rPr>
              <w:t>азань</w:t>
            </w:r>
            <w:proofErr w:type="spellEnd"/>
            <w:r w:rsidRPr="0092104D">
              <w:rPr>
                <w:sz w:val="28"/>
                <w:szCs w:val="28"/>
              </w:rPr>
              <w:t xml:space="preserve">, </w:t>
            </w:r>
            <w:proofErr w:type="spellStart"/>
            <w:r w:rsidRPr="0092104D">
              <w:rPr>
                <w:sz w:val="28"/>
                <w:szCs w:val="28"/>
              </w:rPr>
              <w:t>ул.Муштари</w:t>
            </w:r>
            <w:proofErr w:type="spellEnd"/>
            <w:r w:rsidRPr="0092104D">
              <w:rPr>
                <w:sz w:val="28"/>
                <w:szCs w:val="28"/>
              </w:rPr>
              <w:t>, 9 (центр</w:t>
            </w:r>
            <w:r>
              <w:rPr>
                <w:sz w:val="28"/>
                <w:szCs w:val="28"/>
              </w:rPr>
              <w:t xml:space="preserve"> города</w:t>
            </w:r>
            <w:r w:rsidRPr="0092104D">
              <w:rPr>
                <w:sz w:val="28"/>
                <w:szCs w:val="28"/>
              </w:rPr>
              <w:t>), офис 108,                 тел.</w:t>
            </w:r>
            <w:r>
              <w:rPr>
                <w:sz w:val="28"/>
                <w:szCs w:val="28"/>
              </w:rPr>
              <w:t xml:space="preserve"> 236-51-03, 238-17-60</w:t>
            </w:r>
          </w:p>
          <w:p w:rsidR="00416BE1" w:rsidRPr="00402131" w:rsidRDefault="00416BE1" w:rsidP="00416BE1">
            <w:pPr>
              <w:spacing w:line="360" w:lineRule="exact"/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416BE1" w:rsidRPr="00402131" w:rsidRDefault="00416BE1" w:rsidP="00815775"/>
        </w:tc>
        <w:tc>
          <w:tcPr>
            <w:tcW w:w="3799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416BE1" w:rsidRPr="00402131" w:rsidRDefault="00416BE1" w:rsidP="00815775">
            <w:pPr>
              <w:spacing w:line="360" w:lineRule="exact"/>
              <w:jc w:val="center"/>
              <w:rPr>
                <w:b/>
                <w:bCs/>
              </w:rPr>
            </w:pPr>
            <w:r w:rsidRPr="00402131">
              <w:rPr>
                <w:b/>
                <w:bCs/>
              </w:rPr>
              <w:t>УЧРЕЖДЕНИЕ ПРОФСОЮЗОВ</w:t>
            </w:r>
          </w:p>
          <w:p w:rsidR="00416BE1" w:rsidRDefault="00416BE1" w:rsidP="00815775">
            <w:pPr>
              <w:spacing w:line="360" w:lineRule="exact"/>
              <w:jc w:val="center"/>
              <w:rPr>
                <w:b/>
                <w:bCs/>
              </w:rPr>
            </w:pPr>
            <w:r w:rsidRPr="00402131">
              <w:rPr>
                <w:b/>
                <w:bCs/>
              </w:rPr>
              <w:t xml:space="preserve"> РЕСПУБЛИКИ </w:t>
            </w:r>
          </w:p>
          <w:p w:rsidR="00416BE1" w:rsidRPr="00402131" w:rsidRDefault="00416BE1" w:rsidP="00815775">
            <w:pPr>
              <w:spacing w:line="360" w:lineRule="exact"/>
              <w:jc w:val="center"/>
              <w:rPr>
                <w:b/>
                <w:bCs/>
              </w:rPr>
            </w:pPr>
            <w:r w:rsidRPr="00402131">
              <w:rPr>
                <w:b/>
                <w:bCs/>
              </w:rPr>
              <w:t>ТАТАРСТАН</w:t>
            </w:r>
          </w:p>
          <w:p w:rsidR="00416BE1" w:rsidRPr="00402131" w:rsidRDefault="00416BE1" w:rsidP="00815775">
            <w:pPr>
              <w:spacing w:line="360" w:lineRule="exact"/>
              <w:jc w:val="center"/>
              <w:rPr>
                <w:b/>
                <w:bCs/>
                <w:sz w:val="28"/>
                <w:szCs w:val="28"/>
              </w:rPr>
            </w:pPr>
            <w:r w:rsidRPr="00402131">
              <w:rPr>
                <w:b/>
                <w:bCs/>
                <w:sz w:val="28"/>
                <w:szCs w:val="28"/>
              </w:rPr>
              <w:t>“Центр реализации путёвок и курортных услуг”</w:t>
            </w:r>
          </w:p>
          <w:p w:rsidR="00416BE1" w:rsidRPr="0092104D" w:rsidRDefault="00416BE1" w:rsidP="00815775">
            <w:pPr>
              <w:spacing w:line="360" w:lineRule="exact"/>
              <w:jc w:val="center"/>
              <w:rPr>
                <w:sz w:val="28"/>
                <w:szCs w:val="28"/>
              </w:rPr>
            </w:pPr>
            <w:proofErr w:type="spellStart"/>
            <w:r w:rsidRPr="0092104D">
              <w:rPr>
                <w:sz w:val="28"/>
                <w:szCs w:val="28"/>
              </w:rPr>
              <w:t>г</w:t>
            </w:r>
            <w:proofErr w:type="gramStart"/>
            <w:r w:rsidRPr="0092104D">
              <w:rPr>
                <w:sz w:val="28"/>
                <w:szCs w:val="28"/>
              </w:rPr>
              <w:t>.К</w:t>
            </w:r>
            <w:proofErr w:type="gramEnd"/>
            <w:r w:rsidRPr="0092104D">
              <w:rPr>
                <w:sz w:val="28"/>
                <w:szCs w:val="28"/>
              </w:rPr>
              <w:t>азань</w:t>
            </w:r>
            <w:proofErr w:type="spellEnd"/>
            <w:r w:rsidRPr="0092104D">
              <w:rPr>
                <w:sz w:val="28"/>
                <w:szCs w:val="28"/>
              </w:rPr>
              <w:t xml:space="preserve">, </w:t>
            </w:r>
            <w:proofErr w:type="spellStart"/>
            <w:r w:rsidRPr="0092104D">
              <w:rPr>
                <w:sz w:val="28"/>
                <w:szCs w:val="28"/>
              </w:rPr>
              <w:t>ул.Муштари</w:t>
            </w:r>
            <w:proofErr w:type="spellEnd"/>
            <w:r w:rsidRPr="0092104D">
              <w:rPr>
                <w:sz w:val="28"/>
                <w:szCs w:val="28"/>
              </w:rPr>
              <w:t>, 9 (центр</w:t>
            </w:r>
            <w:r>
              <w:rPr>
                <w:sz w:val="28"/>
                <w:szCs w:val="28"/>
              </w:rPr>
              <w:t xml:space="preserve"> города</w:t>
            </w:r>
            <w:r w:rsidRPr="0092104D">
              <w:rPr>
                <w:sz w:val="28"/>
                <w:szCs w:val="28"/>
              </w:rPr>
              <w:t>), офис 108,                 тел.</w:t>
            </w:r>
            <w:r>
              <w:rPr>
                <w:sz w:val="28"/>
                <w:szCs w:val="28"/>
              </w:rPr>
              <w:t xml:space="preserve"> 236-51-03, 238-17-60</w:t>
            </w:r>
          </w:p>
          <w:p w:rsidR="00416BE1" w:rsidRPr="00406669" w:rsidRDefault="00416BE1" w:rsidP="00815775">
            <w:pPr>
              <w:pStyle w:val="1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416BE1" w:rsidRDefault="00416BE1" w:rsidP="00416BE1">
      <w:pPr>
        <w:jc w:val="center"/>
        <w:rPr>
          <w:b/>
          <w:sz w:val="44"/>
          <w:szCs w:val="44"/>
        </w:rPr>
      </w:pPr>
      <w:r w:rsidRPr="00DA257B">
        <w:rPr>
          <w:b/>
          <w:sz w:val="44"/>
          <w:szCs w:val="44"/>
        </w:rPr>
        <w:t xml:space="preserve">«Центр реализации путевок и курортных услуг» </w:t>
      </w:r>
    </w:p>
    <w:p w:rsidR="00677243" w:rsidRDefault="00E72432" w:rsidP="00677243">
      <w:pPr>
        <w:spacing w:after="0" w:line="240" w:lineRule="auto"/>
      </w:pPr>
      <w:r>
        <w:object w:dxaOrig="8625" w:dyaOrig="4395">
          <v:shape id="_x0000_i1025" type="#_x0000_t75" style="width:431.25pt;height:219.75pt" o:ole="">
            <v:imagedata r:id="rId6" o:title=""/>
          </v:shape>
          <o:OLEObject Type="Embed" ProgID="PBrush" ShapeID="_x0000_i1025" DrawAspect="Content" ObjectID="_1565506986" r:id="rId7"/>
        </w:object>
      </w:r>
    </w:p>
    <w:p w:rsidR="00E72432" w:rsidRPr="00DE09DA" w:rsidRDefault="00E72432" w:rsidP="00E72432">
      <w:pPr>
        <w:spacing w:after="150" w:line="240" w:lineRule="auto"/>
        <w:jc w:val="center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DE09DA">
        <w:rPr>
          <w:rFonts w:ascii="Georgia" w:eastAsia="Times New Roman" w:hAnsi="Georgia" w:cs="Arial"/>
          <w:b/>
          <w:bCs/>
          <w:color w:val="FF0000"/>
          <w:sz w:val="36"/>
          <w:szCs w:val="36"/>
          <w:lang w:eastAsia="ru-RU"/>
        </w:rPr>
        <w:t>Закрытие фонтанов в Санкт-Петербурге!</w:t>
      </w:r>
    </w:p>
    <w:p w:rsidR="00E72432" w:rsidRPr="00DE09DA" w:rsidRDefault="00E72432" w:rsidP="00E72432">
      <w:pPr>
        <w:spacing w:after="150" w:line="240" w:lineRule="auto"/>
        <w:jc w:val="center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>Выезд  14.09.2017</w:t>
      </w:r>
    </w:p>
    <w:p w:rsidR="00E72432" w:rsidRPr="00DE09DA" w:rsidRDefault="00E72432" w:rsidP="00E72432">
      <w:pPr>
        <w:spacing w:after="150" w:line="240" w:lineRule="auto"/>
        <w:jc w:val="center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>Программа тура: </w:t>
      </w:r>
    </w:p>
    <w:p w:rsidR="00E72432" w:rsidRPr="00DE09DA" w:rsidRDefault="00E72432" w:rsidP="00E72432">
      <w:pPr>
        <w:spacing w:after="150" w:line="240" w:lineRule="auto"/>
        <w:jc w:val="center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 xml:space="preserve">"Северная столица" (5 дней) - </w:t>
      </w:r>
      <w:proofErr w:type="spellStart"/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>взр</w:t>
      </w:r>
      <w:proofErr w:type="spellEnd"/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 xml:space="preserve"> 9.474 </w:t>
      </w:r>
      <w:proofErr w:type="spellStart"/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>руб</w:t>
      </w:r>
      <w:proofErr w:type="spellEnd"/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 xml:space="preserve">, </w:t>
      </w:r>
      <w:proofErr w:type="spellStart"/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>шк</w:t>
      </w:r>
      <w:proofErr w:type="spellEnd"/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 xml:space="preserve"> 9.081 </w:t>
      </w:r>
      <w:proofErr w:type="spellStart"/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>руб</w:t>
      </w:r>
      <w:proofErr w:type="spellEnd"/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>;</w:t>
      </w:r>
    </w:p>
    <w:p w:rsidR="00E72432" w:rsidRPr="00DE09DA" w:rsidRDefault="00E72432" w:rsidP="00E72432">
      <w:pPr>
        <w:spacing w:after="150" w:line="240" w:lineRule="auto"/>
        <w:jc w:val="center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 xml:space="preserve">"Город на берегах Невы" (6 дней) - </w:t>
      </w:r>
      <w:proofErr w:type="spellStart"/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>взр</w:t>
      </w:r>
      <w:proofErr w:type="spellEnd"/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 xml:space="preserve"> 13.540 </w:t>
      </w:r>
      <w:proofErr w:type="spellStart"/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>руб</w:t>
      </w:r>
      <w:proofErr w:type="spellEnd"/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 xml:space="preserve">, </w:t>
      </w:r>
      <w:proofErr w:type="spellStart"/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>шк</w:t>
      </w:r>
      <w:proofErr w:type="spellEnd"/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 xml:space="preserve"> 12.782 </w:t>
      </w:r>
      <w:proofErr w:type="spellStart"/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>руб</w:t>
      </w:r>
      <w:proofErr w:type="spellEnd"/>
      <w:r w:rsidRPr="00DE09DA">
        <w:rPr>
          <w:rFonts w:ascii="Georgia" w:eastAsia="Times New Roman" w:hAnsi="Georgia" w:cs="Arial"/>
          <w:b/>
          <w:bCs/>
          <w:color w:val="FF0000"/>
          <w:sz w:val="30"/>
          <w:szCs w:val="30"/>
          <w:lang w:eastAsia="ru-RU"/>
        </w:rPr>
        <w:t>;</w:t>
      </w:r>
    </w:p>
    <w:p w:rsidR="00E72432" w:rsidRPr="00DE09DA" w:rsidRDefault="00E72432" w:rsidP="00E72432">
      <w:pPr>
        <w:spacing w:after="150" w:line="240" w:lineRule="auto"/>
        <w:jc w:val="center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DE09DA">
        <w:rPr>
          <w:rFonts w:ascii="Georgia" w:eastAsia="Times New Roman" w:hAnsi="Georgia" w:cs="Arial"/>
          <w:b/>
          <w:bCs/>
          <w:color w:val="000000"/>
          <w:sz w:val="21"/>
          <w:szCs w:val="21"/>
          <w:lang w:eastAsia="ru-RU"/>
        </w:rPr>
        <w:t>В этом 2017 году осенний праздник фонтанов, новый мультимедийный спектакль под названием «Хождение за три моря» будет проходить 15 и 16 сентября.  Посетителей парка ждут:</w:t>
      </w:r>
    </w:p>
    <w:p w:rsidR="00E72432" w:rsidRPr="00DE09DA" w:rsidRDefault="00E72432" w:rsidP="00E72432">
      <w:pPr>
        <w:spacing w:after="15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Georgia" w:eastAsia="Times New Roman" w:hAnsi="Georgia" w:cs="Arial"/>
          <w:b/>
          <w:bCs/>
          <w:color w:val="000000"/>
          <w:sz w:val="21"/>
          <w:szCs w:val="21"/>
          <w:lang w:eastAsia="ru-RU"/>
        </w:rPr>
        <w:t xml:space="preserve">  </w:t>
      </w:r>
      <w:r w:rsidRPr="00DE09DA">
        <w:rPr>
          <w:rFonts w:ascii="Georgia" w:eastAsia="Times New Roman" w:hAnsi="Georgia" w:cs="Arial"/>
          <w:b/>
          <w:bCs/>
          <w:color w:val="000000"/>
          <w:sz w:val="21"/>
          <w:szCs w:val="21"/>
          <w:lang w:eastAsia="ru-RU"/>
        </w:rPr>
        <w:t>-  </w:t>
      </w:r>
      <w:r>
        <w:rPr>
          <w:rFonts w:ascii="Georgia" w:eastAsia="Times New Roman" w:hAnsi="Georgia" w:cs="Arial"/>
          <w:b/>
          <w:bCs/>
          <w:color w:val="000000"/>
          <w:sz w:val="21"/>
          <w:szCs w:val="21"/>
          <w:lang w:eastAsia="ru-RU"/>
        </w:rPr>
        <w:t xml:space="preserve"> </w:t>
      </w:r>
      <w:r w:rsidRPr="00DE09DA">
        <w:rPr>
          <w:rFonts w:ascii="Georgia" w:eastAsia="Times New Roman" w:hAnsi="Georgia" w:cs="Arial"/>
          <w:b/>
          <w:bCs/>
          <w:color w:val="000000"/>
          <w:sz w:val="21"/>
          <w:szCs w:val="21"/>
          <w:lang w:eastAsia="ru-RU"/>
        </w:rPr>
        <w:t xml:space="preserve"> Лазерное шоу на фоне Большого дворца</w:t>
      </w:r>
    </w:p>
    <w:p w:rsidR="00E72432" w:rsidRPr="00DE09DA" w:rsidRDefault="00E72432" w:rsidP="00E72432">
      <w:pPr>
        <w:spacing w:after="15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Georgia" w:eastAsia="Times New Roman" w:hAnsi="Georgia" w:cs="Arial"/>
          <w:b/>
          <w:bCs/>
          <w:color w:val="000000"/>
          <w:sz w:val="21"/>
          <w:szCs w:val="21"/>
          <w:lang w:eastAsia="ru-RU"/>
        </w:rPr>
        <w:t xml:space="preserve">  </w:t>
      </w:r>
      <w:r w:rsidRPr="00DE09DA">
        <w:rPr>
          <w:rFonts w:ascii="Georgia" w:eastAsia="Times New Roman" w:hAnsi="Georgia" w:cs="Arial"/>
          <w:b/>
          <w:bCs/>
          <w:color w:val="000000"/>
          <w:sz w:val="21"/>
          <w:szCs w:val="21"/>
          <w:lang w:eastAsia="ru-RU"/>
        </w:rPr>
        <w:t xml:space="preserve">-   </w:t>
      </w:r>
      <w:proofErr w:type="spellStart"/>
      <w:r w:rsidRPr="00DE09DA">
        <w:rPr>
          <w:rFonts w:ascii="Georgia" w:eastAsia="Times New Roman" w:hAnsi="Georgia" w:cs="Arial"/>
          <w:b/>
          <w:bCs/>
          <w:color w:val="000000"/>
          <w:sz w:val="21"/>
          <w:szCs w:val="21"/>
          <w:lang w:eastAsia="ru-RU"/>
        </w:rPr>
        <w:t>Театрализированное</w:t>
      </w:r>
      <w:proofErr w:type="spellEnd"/>
      <w:r w:rsidRPr="00DE09DA">
        <w:rPr>
          <w:rFonts w:ascii="Georgia" w:eastAsia="Times New Roman" w:hAnsi="Georgia" w:cs="Arial"/>
          <w:b/>
          <w:bCs/>
          <w:color w:val="000000"/>
          <w:sz w:val="21"/>
          <w:szCs w:val="21"/>
          <w:lang w:eastAsia="ru-RU"/>
        </w:rPr>
        <w:t xml:space="preserve"> представление на </w:t>
      </w:r>
      <w:proofErr w:type="spellStart"/>
      <w:r w:rsidRPr="00DE09DA">
        <w:rPr>
          <w:rFonts w:ascii="Georgia" w:eastAsia="Times New Roman" w:hAnsi="Georgia" w:cs="Arial"/>
          <w:b/>
          <w:bCs/>
          <w:color w:val="000000"/>
          <w:sz w:val="21"/>
          <w:szCs w:val="21"/>
          <w:lang w:eastAsia="ru-RU"/>
        </w:rPr>
        <w:t>терассах</w:t>
      </w:r>
      <w:proofErr w:type="spellEnd"/>
      <w:r w:rsidRPr="00DE09DA">
        <w:rPr>
          <w:rFonts w:ascii="Georgia" w:eastAsia="Times New Roman" w:hAnsi="Georgia" w:cs="Arial"/>
          <w:b/>
          <w:bCs/>
          <w:color w:val="000000"/>
          <w:sz w:val="21"/>
          <w:szCs w:val="21"/>
          <w:lang w:eastAsia="ru-RU"/>
        </w:rPr>
        <w:t xml:space="preserve"> самого великолепного фонтана (визиткой карточки Петергофа) - Большого каскада</w:t>
      </w:r>
    </w:p>
    <w:p w:rsidR="00E72432" w:rsidRDefault="00E72432" w:rsidP="00E7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bCs/>
          <w:color w:val="000000"/>
          <w:sz w:val="21"/>
          <w:szCs w:val="21"/>
          <w:lang w:eastAsia="ru-RU"/>
        </w:rPr>
        <w:t xml:space="preserve"> </w:t>
      </w:r>
      <w:r w:rsidRPr="00DE09DA">
        <w:rPr>
          <w:rFonts w:ascii="Georgia" w:eastAsia="Times New Roman" w:hAnsi="Georgia" w:cs="Arial"/>
          <w:b/>
          <w:bCs/>
          <w:color w:val="000000"/>
          <w:sz w:val="21"/>
          <w:szCs w:val="21"/>
          <w:lang w:eastAsia="ru-RU"/>
        </w:rPr>
        <w:t>-   </w:t>
      </w:r>
      <w:r w:rsidRPr="00DE09D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</w:t>
      </w:r>
      <w:r w:rsidRPr="00DE09DA">
        <w:rPr>
          <w:rFonts w:ascii="Georgia" w:eastAsia="Times New Roman" w:hAnsi="Georgia" w:cs="Arial"/>
          <w:b/>
          <w:bCs/>
          <w:color w:val="000000"/>
          <w:sz w:val="21"/>
          <w:szCs w:val="21"/>
          <w:lang w:eastAsia="ru-RU"/>
        </w:rPr>
        <w:t>авершит всю эту картину грандиозный салют – ярчайшее воплощение мира, любви и света, которое останется в памяти каждого, озаряя</w:t>
      </w:r>
    </w:p>
    <w:p w:rsidR="00F16B66" w:rsidRDefault="00F16B66" w:rsidP="00416BE1">
      <w:pPr>
        <w:ind w:left="-567" w:right="-709" w:firstLine="720"/>
        <w:jc w:val="both"/>
        <w:rPr>
          <w:sz w:val="28"/>
          <w:szCs w:val="28"/>
        </w:rPr>
      </w:pPr>
    </w:p>
    <w:p w:rsidR="00416BE1" w:rsidRDefault="00416BE1" w:rsidP="00416BE1">
      <w:pPr>
        <w:ind w:left="-567" w:right="-709" w:firstLine="720"/>
        <w:jc w:val="both"/>
        <w:rPr>
          <w:b/>
          <w:bCs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С уважением,  </w:t>
      </w:r>
      <w:r w:rsidRPr="00F047E3">
        <w:rPr>
          <w:b/>
          <w:sz w:val="28"/>
          <w:szCs w:val="28"/>
        </w:rPr>
        <w:t>Ч</w:t>
      </w:r>
      <w:r w:rsidRPr="00F047E3"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>П «Центр реализации путевок и курортных услуг</w:t>
      </w:r>
      <w:r w:rsidRPr="003474D8">
        <w:rPr>
          <w:b/>
          <w:bCs/>
          <w:sz w:val="28"/>
          <w:szCs w:val="28"/>
        </w:rPr>
        <w:t>»</w:t>
      </w:r>
    </w:p>
    <w:p w:rsidR="006A06CA" w:rsidRPr="007F4D02" w:rsidRDefault="00416BE1" w:rsidP="00E72432">
      <w:pPr>
        <w:ind w:left="-567" w:right="-709" w:firstLine="720"/>
        <w:jc w:val="both"/>
      </w:pPr>
      <w:r w:rsidRPr="00E030DC">
        <w:rPr>
          <w:b/>
          <w:bCs/>
          <w:sz w:val="32"/>
          <w:szCs w:val="32"/>
        </w:rPr>
        <w:t>тел.8(843)236-51-03, 238-17-60</w:t>
      </w:r>
      <w:r>
        <w:rPr>
          <w:b/>
          <w:bCs/>
          <w:sz w:val="32"/>
          <w:szCs w:val="32"/>
        </w:rPr>
        <w:t>, 236-45-49, 299-42-85</w:t>
      </w:r>
      <w:r>
        <w:rPr>
          <w:b/>
          <w:bCs/>
          <w:sz w:val="28"/>
          <w:szCs w:val="28"/>
        </w:rPr>
        <w:t xml:space="preserve">      </w:t>
      </w:r>
    </w:p>
    <w:sectPr w:rsidR="006A06CA" w:rsidRPr="007F4D02" w:rsidSect="00F16B66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tar Peterburg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750"/>
    <w:rsid w:val="000B63BD"/>
    <w:rsid w:val="002471A8"/>
    <w:rsid w:val="003B2221"/>
    <w:rsid w:val="00406669"/>
    <w:rsid w:val="00416BE1"/>
    <w:rsid w:val="005D3632"/>
    <w:rsid w:val="00677243"/>
    <w:rsid w:val="006A06CA"/>
    <w:rsid w:val="007F4D02"/>
    <w:rsid w:val="00805DCF"/>
    <w:rsid w:val="00940750"/>
    <w:rsid w:val="00971594"/>
    <w:rsid w:val="00C56138"/>
    <w:rsid w:val="00D8187E"/>
    <w:rsid w:val="00DF71A0"/>
    <w:rsid w:val="00E04B18"/>
    <w:rsid w:val="00E72432"/>
    <w:rsid w:val="00F1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16BE1"/>
    <w:pPr>
      <w:keepNext/>
      <w:autoSpaceDE w:val="0"/>
      <w:autoSpaceDN w:val="0"/>
      <w:spacing w:after="0" w:line="240" w:lineRule="auto"/>
      <w:jc w:val="center"/>
      <w:outlineLvl w:val="0"/>
    </w:pPr>
    <w:rPr>
      <w:rFonts w:ascii="Tatar Peterburg" w:eastAsia="Times New Roman" w:hAnsi="Tatar Peterburg" w:cs="Tatar Peterburg"/>
      <w:sz w:val="28"/>
      <w:szCs w:val="28"/>
      <w:lang w:val="en-US" w:eastAsia="ru-RU"/>
    </w:rPr>
  </w:style>
  <w:style w:type="paragraph" w:styleId="2">
    <w:name w:val="heading 2"/>
    <w:basedOn w:val="a"/>
    <w:next w:val="a"/>
    <w:link w:val="20"/>
    <w:uiPriority w:val="99"/>
    <w:qFormat/>
    <w:rsid w:val="00416BE1"/>
    <w:pPr>
      <w:keepNext/>
      <w:autoSpaceDE w:val="0"/>
      <w:autoSpaceDN w:val="0"/>
      <w:spacing w:after="0" w:line="360" w:lineRule="exact"/>
      <w:jc w:val="center"/>
      <w:outlineLvl w:val="1"/>
    </w:pPr>
    <w:rPr>
      <w:rFonts w:ascii="Tatar Peterburg" w:eastAsia="Times New Roman" w:hAnsi="Tatar Peterburg" w:cs="Tatar Peterburg"/>
      <w:b/>
      <w:bCs/>
      <w:sz w:val="28"/>
      <w:szCs w:val="28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8187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416BE1"/>
    <w:rPr>
      <w:rFonts w:ascii="Tatar Peterburg" w:eastAsia="Times New Roman" w:hAnsi="Tatar Peterburg" w:cs="Tatar Peterburg"/>
      <w:sz w:val="28"/>
      <w:szCs w:val="28"/>
      <w:lang w:val="en-US" w:eastAsia="ru-RU"/>
    </w:rPr>
  </w:style>
  <w:style w:type="character" w:customStyle="1" w:styleId="20">
    <w:name w:val="Заголовок 2 Знак"/>
    <w:basedOn w:val="a0"/>
    <w:link w:val="2"/>
    <w:uiPriority w:val="99"/>
    <w:rsid w:val="00416BE1"/>
    <w:rPr>
      <w:rFonts w:ascii="Tatar Peterburg" w:eastAsia="Times New Roman" w:hAnsi="Tatar Peterburg" w:cs="Tatar Peterburg"/>
      <w:b/>
      <w:bCs/>
      <w:sz w:val="28"/>
      <w:szCs w:val="28"/>
      <w:lang w:val="en-US" w:eastAsia="ru-RU"/>
    </w:rPr>
  </w:style>
  <w:style w:type="paragraph" w:styleId="a4">
    <w:name w:val="Balloon Text"/>
    <w:basedOn w:val="a"/>
    <w:link w:val="a5"/>
    <w:uiPriority w:val="99"/>
    <w:semiHidden/>
    <w:unhideWhenUsed/>
    <w:rsid w:val="005D3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16BE1"/>
    <w:pPr>
      <w:keepNext/>
      <w:autoSpaceDE w:val="0"/>
      <w:autoSpaceDN w:val="0"/>
      <w:spacing w:after="0" w:line="240" w:lineRule="auto"/>
      <w:jc w:val="center"/>
      <w:outlineLvl w:val="0"/>
    </w:pPr>
    <w:rPr>
      <w:rFonts w:ascii="Tatar Peterburg" w:eastAsia="Times New Roman" w:hAnsi="Tatar Peterburg" w:cs="Tatar Peterburg"/>
      <w:sz w:val="28"/>
      <w:szCs w:val="28"/>
      <w:lang w:val="en-US" w:eastAsia="ru-RU"/>
    </w:rPr>
  </w:style>
  <w:style w:type="paragraph" w:styleId="2">
    <w:name w:val="heading 2"/>
    <w:basedOn w:val="a"/>
    <w:next w:val="a"/>
    <w:link w:val="20"/>
    <w:uiPriority w:val="99"/>
    <w:qFormat/>
    <w:rsid w:val="00416BE1"/>
    <w:pPr>
      <w:keepNext/>
      <w:autoSpaceDE w:val="0"/>
      <w:autoSpaceDN w:val="0"/>
      <w:spacing w:after="0" w:line="360" w:lineRule="exact"/>
      <w:jc w:val="center"/>
      <w:outlineLvl w:val="1"/>
    </w:pPr>
    <w:rPr>
      <w:rFonts w:ascii="Tatar Peterburg" w:eastAsia="Times New Roman" w:hAnsi="Tatar Peterburg" w:cs="Tatar Peterburg"/>
      <w:b/>
      <w:bCs/>
      <w:sz w:val="28"/>
      <w:szCs w:val="28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8187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416BE1"/>
    <w:rPr>
      <w:rFonts w:ascii="Tatar Peterburg" w:eastAsia="Times New Roman" w:hAnsi="Tatar Peterburg" w:cs="Tatar Peterburg"/>
      <w:sz w:val="28"/>
      <w:szCs w:val="28"/>
      <w:lang w:val="en-US" w:eastAsia="ru-RU"/>
    </w:rPr>
  </w:style>
  <w:style w:type="character" w:customStyle="1" w:styleId="20">
    <w:name w:val="Заголовок 2 Знак"/>
    <w:basedOn w:val="a0"/>
    <w:link w:val="2"/>
    <w:uiPriority w:val="99"/>
    <w:rsid w:val="00416BE1"/>
    <w:rPr>
      <w:rFonts w:ascii="Tatar Peterburg" w:eastAsia="Times New Roman" w:hAnsi="Tatar Peterburg" w:cs="Tatar Peterburg"/>
      <w:b/>
      <w:bCs/>
      <w:sz w:val="28"/>
      <w:szCs w:val="28"/>
      <w:lang w:val="en-US" w:eastAsia="ru-RU"/>
    </w:rPr>
  </w:style>
  <w:style w:type="paragraph" w:styleId="a4">
    <w:name w:val="Balloon Text"/>
    <w:basedOn w:val="a"/>
    <w:link w:val="a5"/>
    <w:uiPriority w:val="99"/>
    <w:semiHidden/>
    <w:unhideWhenUsed/>
    <w:rsid w:val="005D3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7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5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2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2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3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1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3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7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3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0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0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GlBuh</dc:creator>
  <cp:lastModifiedBy>GlBuh</cp:lastModifiedBy>
  <cp:revision>4</cp:revision>
  <dcterms:created xsi:type="dcterms:W3CDTF">2017-08-29T07:10:00Z</dcterms:created>
  <dcterms:modified xsi:type="dcterms:W3CDTF">2017-08-29T07:17:00Z</dcterms:modified>
</cp:coreProperties>
</file>