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КАК БУДЕМ ЖИТЬ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Новые законы,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вступающие в силу с 1 января 2019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Ежегодно в стране происходят изменения с целью скорректировать текущие потребности общества и государства. Происходит дополнение уже существующих законов, их уточнение, введение новых. Они затрагивают все аспекты и сферы жизни общества:</w:t>
      </w:r>
    </w:p>
    <w:p w:rsidR="001D6DCB" w:rsidRPr="00C972D6" w:rsidRDefault="001D6DCB" w:rsidP="001D6DC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Экономическая.</w:t>
      </w:r>
    </w:p>
    <w:p w:rsidR="001D6DCB" w:rsidRPr="00C972D6" w:rsidRDefault="001D6DCB" w:rsidP="001D6DC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Социальная.</w:t>
      </w:r>
    </w:p>
    <w:p w:rsidR="001D6DCB" w:rsidRPr="00C972D6" w:rsidRDefault="001D6DCB" w:rsidP="001D6DC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Правовая и т. д.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В наступающем году было анонсировано множество изменений и реформ. Какие же новые законы и правила с 1 января 2019 вступают в силу?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 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Социальная сфера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Госдумой были рассмотрены </w:t>
      </w:r>
      <w:proofErr w:type="gram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законопроекты</w:t>
      </w:r>
      <w:proofErr w:type="gram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 касающиеся социальной сферы, а именно:</w:t>
      </w:r>
    </w:p>
    <w:p w:rsidR="001D6DCB" w:rsidRPr="00C972D6" w:rsidRDefault="001D6DCB" w:rsidP="001D6DC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Пенсионная реформа.</w:t>
      </w:r>
    </w:p>
    <w:p w:rsidR="001D6DCB" w:rsidRPr="00C972D6" w:rsidRDefault="001D6DCB" w:rsidP="001D6DC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Реформа МЧС.</w:t>
      </w:r>
    </w:p>
    <w:p w:rsidR="001D6DCB" w:rsidRPr="00C972D6" w:rsidRDefault="001D6DCB" w:rsidP="001D6DC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Повышение показателя МРОТ.</w:t>
      </w:r>
    </w:p>
    <w:p w:rsidR="001D6DCB" w:rsidRPr="00C972D6" w:rsidRDefault="001D6DCB" w:rsidP="001D6DC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Трудоустройство инвалидов.</w:t>
      </w:r>
    </w:p>
    <w:p w:rsidR="001D6DCB" w:rsidRPr="00C972D6" w:rsidRDefault="001D6DCB" w:rsidP="001D6DC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Повышение зарплаты бюджетникам, госслужащим.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 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Изменения размера МРОТ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proofErr w:type="gram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МРОТ- минимальный размер заработной платы</w:t>
      </w:r>
      <w:proofErr w:type="gram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 установленный Минтруда при полной занятости. Работодатель не имеет права платить сотруднику жалованье ниже, чем установленная величина МРОТ. В зависимости от региона, этот показатель может отличаться, т. к. прожиточный минимум варьируется в нашей стране от 11.160 руб. до 18.750 руб.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От установленной величины МРОТ зависит:</w:t>
      </w:r>
    </w:p>
    <w:p w:rsidR="001D6DCB" w:rsidRPr="00C972D6" w:rsidRDefault="001D6DCB" w:rsidP="001D6DC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Размер жалованья сотрудникам.</w:t>
      </w:r>
    </w:p>
    <w:p w:rsidR="001D6DCB" w:rsidRPr="00C972D6" w:rsidRDefault="001D6DCB" w:rsidP="001D6DC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Социальные пособия.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Напомним, последняя утвержденная величина МРОТ действует с 1.05.18 и составляет 11.160 руб. Предусмотрено изменение этого показателя с 1.01.19 до 11.275 руб.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Величина МРОТ в регионах не может быть ниже среднего федерального значения по стране.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В связи с изменением МРОТ в следующем году проведут повышение зарплат на 6% служащим таких социальных сфер:</w:t>
      </w:r>
    </w:p>
    <w:p w:rsidR="001D6DCB" w:rsidRPr="00C972D6" w:rsidRDefault="001D6DCB" w:rsidP="001D6DCB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Образование.</w:t>
      </w:r>
    </w:p>
    <w:p w:rsidR="001D6DCB" w:rsidRPr="00C972D6" w:rsidRDefault="001D6DCB" w:rsidP="001D6DCB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Здравоохранение.</w:t>
      </w:r>
    </w:p>
    <w:p w:rsidR="001D6DCB" w:rsidRPr="00C972D6" w:rsidRDefault="001D6DCB" w:rsidP="001D6DCB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Наука и культура.</w:t>
      </w:r>
    </w:p>
    <w:p w:rsidR="001D6DCB" w:rsidRPr="00C972D6" w:rsidRDefault="001D6DCB" w:rsidP="001D6DCB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Персоналу, обеспечивающему работу госучреждений.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В соответствии с новыми законами России на 2019 год проведут перерасчет жалованья в два этапа на 4% госслужащим, т.е. в целом на 8% за весь год.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Новые законы в социальной сфере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lastRenderedPageBreak/>
        <w:t>В законе РФ, одобренном Государственной Думой под № 204 от 7.05.18 года, предусмотрено реформирование действующей пенсионной системы. Планируется увеличить:</w:t>
      </w:r>
    </w:p>
    <w:p w:rsidR="001D6DCB" w:rsidRPr="00C972D6" w:rsidRDefault="001D6DCB" w:rsidP="001D6DCB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Пенсионный возраст.</w:t>
      </w:r>
    </w:p>
    <w:p w:rsidR="001D6DCB" w:rsidRPr="00C972D6" w:rsidRDefault="001D6DCB" w:rsidP="001D6DCB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Необходимый трудовой стаж.</w:t>
      </w:r>
    </w:p>
    <w:p w:rsidR="001D6DCB" w:rsidRPr="00C972D6" w:rsidRDefault="001D6DCB" w:rsidP="001D6DCB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Минимальное количество пенсионных баллов (ИПК).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Кроме этого, предоставить возможность служащим, уже сейчас формировать размер будущих пенсий. А также провести индексацию действующих пенсий.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 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Если все запланированные изменения состоятся, то пенсии в 2019 году станут выше. Перерасчет проведут для следующих видов пенсий:</w:t>
      </w:r>
    </w:p>
    <w:p w:rsidR="001D6DCB" w:rsidRPr="00C972D6" w:rsidRDefault="001D6DCB" w:rsidP="001D6DC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Страховые – 7%.</w:t>
      </w:r>
    </w:p>
    <w:p w:rsidR="001D6DCB" w:rsidRPr="00C972D6" w:rsidRDefault="001D6DCB" w:rsidP="001D6DC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Социальные– 2.4%.</w:t>
      </w:r>
    </w:p>
    <w:p w:rsidR="001D6DCB" w:rsidRPr="00C972D6" w:rsidRDefault="001D6DCB" w:rsidP="001D6DC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Социальная по инвалидности – 4%. Кроме того, проиндексируют ЕДВ на 4.2 %.</w:t>
      </w:r>
    </w:p>
    <w:p w:rsidR="001D6DCB" w:rsidRPr="00C972D6" w:rsidRDefault="001D6DCB" w:rsidP="001D6DC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Пенсионерам, продолжающим трудовую деятельность – автоматическая индексация части получаемой зарплаты.</w:t>
      </w:r>
    </w:p>
    <w:p w:rsidR="001D6DCB" w:rsidRPr="00C972D6" w:rsidRDefault="001D6DCB" w:rsidP="001D6DC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Военным – 6.3%.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Помимо увеличения пенсии инвалидом, рассматривается законопроект по их трудоустройству. В центре занятости планируется выделить специального сотрудника, который будет помогать людям с ограниченными возможностями. Его задача – подбор оптимального места работы для инвалида. Государство, таким образом, надеется увеличить процент занятости людей с ограниченными возможностями с 35 до 50%.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Еще одним пунктом проводимых изменений станет реформа МЧС в 2019 году. Новый глава ведомства Евгений Зиничев должен осуществить ряд </w:t>
      </w:r>
      <w:proofErr w:type="gram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мероприятий</w:t>
      </w:r>
      <w:proofErr w:type="gram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 направленных на:</w:t>
      </w:r>
    </w:p>
    <w:p w:rsidR="001D6DCB" w:rsidRPr="00C972D6" w:rsidRDefault="001D6DCB" w:rsidP="001D6DCB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Создание быстрых групп реагирования.</w:t>
      </w:r>
    </w:p>
    <w:p w:rsidR="001D6DCB" w:rsidRPr="00C972D6" w:rsidRDefault="001D6DCB" w:rsidP="001D6DCB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Контроль и повышение профессионализма служащих.</w:t>
      </w:r>
    </w:p>
    <w:p w:rsidR="001D6DCB" w:rsidRPr="00C972D6" w:rsidRDefault="001D6DCB" w:rsidP="001D6DCB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Контроль и обеспечение пожарной безопасности в общественных местах.</w:t>
      </w:r>
    </w:p>
    <w:p w:rsidR="001D6DCB" w:rsidRPr="00C972D6" w:rsidRDefault="001D6DCB" w:rsidP="001D6DCB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Оказание платных услуг гражданам.</w:t>
      </w:r>
    </w:p>
    <w:p w:rsidR="001D6DCB" w:rsidRPr="00C972D6" w:rsidRDefault="001D6DCB" w:rsidP="001D6DCB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Работа сотрудников ведомства совместно с МВД.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 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Реформы в налоговой сфере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Не обошли стороной новые законы РФ в следующем 2019 году и налоговое ведомство. Кроме изменений и уточнений планируется инновация, затрагивающая </w:t>
      </w:r>
      <w:proofErr w:type="spell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самозанятых</w:t>
      </w:r>
      <w:proofErr w:type="spell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 граждан страны. В случае принятия законопроекта с 1 января 2019г. на территории нескольких пилотных регионов введут налог на профессиональный доход. Размер отчислений, в зависимости от того, кому будут оказываться услуги, будет составлять 3% или 6%. При этом, все отчисления будут осуществляться через </w:t>
      </w:r>
      <w:proofErr w:type="gram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электронное приложение</w:t>
      </w:r>
      <w:proofErr w:type="gram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 установленное на мобильном устройстве.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Коротко о том, какие еще законы могут вступить в силу с 1 января 2019 года:</w:t>
      </w:r>
    </w:p>
    <w:p w:rsidR="001D6DCB" w:rsidRPr="00C972D6" w:rsidRDefault="001D6DCB" w:rsidP="001D6DCB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Отмена налога на имущество компаний.</w:t>
      </w:r>
    </w:p>
    <w:p w:rsidR="001D6DCB" w:rsidRPr="00C972D6" w:rsidRDefault="001D6DCB" w:rsidP="001D6DCB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Рост сборов на подакцизные товары.</w:t>
      </w:r>
    </w:p>
    <w:p w:rsidR="001D6DCB" w:rsidRPr="00C972D6" w:rsidRDefault="001D6DCB" w:rsidP="001D6DCB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Увеличение ставки НДС на 2%.</w:t>
      </w:r>
    </w:p>
    <w:p w:rsidR="001D6DCB" w:rsidRPr="00C972D6" w:rsidRDefault="001D6DCB" w:rsidP="001D6DCB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Увеличение взносов ИП.</w:t>
      </w:r>
    </w:p>
    <w:p w:rsidR="001D6DCB" w:rsidRPr="00C972D6" w:rsidRDefault="001D6DCB" w:rsidP="001D6DCB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lastRenderedPageBreak/>
        <w:t>Отмена транспортного налога.</w:t>
      </w:r>
    </w:p>
    <w:p w:rsidR="001D6DCB" w:rsidRPr="00C972D6" w:rsidRDefault="001D6DCB" w:rsidP="001D6DCB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Сокращения срока камеральных проверок и т. д.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Среди новых законов налоговой сферы – появление обязательного экологического и туристического налога, а также новый земельный сбор в 2019 году.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Экологический сбор является обязательным для всех субъектов и объектов предпринимательской деятельности на территории России. Отчисления должны быть в том случае если предприниматели своими действиями причиняют вред ОПС (окружающей природной среде).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Туристический сбор предусматривает права регионов взымать 2% от стоимости проживания туриста. Данный налог позволит пополнить региональный бюджет и лучше развить туристическую инфраструктуру региона. Проект будет тестироваться в Санкт-Петербурге, а затем распространится на всю территорию страны.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Земельный налог по новым правилам будет начисляться в зависимости, от полной кадастровой стоимости участка. При этом, кадастровую стоимость государство планирует пересмотреть до 1.10.2019 года.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 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Коротко о законах 2019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С 1 января 2019 года начнет действовать т. н. дачный закон. </w:t>
      </w:r>
      <w:proofErr w:type="gram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Основные изменения</w:t>
      </w:r>
      <w:proofErr w:type="gram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 связанные с принятием “дачной реформы”:</w:t>
      </w:r>
    </w:p>
    <w:p w:rsidR="001D6DCB" w:rsidRPr="00C972D6" w:rsidRDefault="001D6DCB" w:rsidP="001D6DCB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Ликвидация понятия “дачники”. Его заменят на: садоводы или огородники.</w:t>
      </w:r>
    </w:p>
    <w:p w:rsidR="001D6DCB" w:rsidRPr="00C972D6" w:rsidRDefault="001D6DCB" w:rsidP="001D6DCB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Остается всего две организационные формы: некоммерческие товарищества садоводов/огородников.</w:t>
      </w:r>
    </w:p>
    <w:p w:rsidR="001D6DCB" w:rsidRPr="00C972D6" w:rsidRDefault="001D6DCB" w:rsidP="001D6DCB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Возможность перевода садового дома в статус жилого.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При этом, капитальные или хозяйственные строения возводятся только на садовых участках. На огородных участках разрешено возводить только временные хозяйственные постройки без фундамента, которые легко можно разобрать.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Сроки декретного отпуска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Госдума РФ утвердила </w:t>
      </w:r>
      <w:proofErr w:type="gram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закон</w:t>
      </w:r>
      <w:proofErr w:type="gram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 по которому изменится длительность декретного отпуска и сумма пособия по уходу за ребенком. Нововведение должно вступить в силу с 1 января 2019 года. Отныне декретный отпуск составит три года. Ежемесячные выплаты при рождении первого малыша должны соответствовать прожиточному минимуму.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Реформа в системе образования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Прошёл слух о том, что общеобразовательная школа может стать платной. Эти вымыслы появились в связи с некоторыми правками законодательных актов, касающихся правового положения госучреждений. Базовое школьное образование остается бесплатным. Однако, благодаря внесенным уточнениям школа теперь может оказывать платные услуги за:</w:t>
      </w:r>
    </w:p>
    <w:p w:rsidR="001D6DCB" w:rsidRPr="00C972D6" w:rsidRDefault="001D6DCB" w:rsidP="001D6DCB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Продленку.</w:t>
      </w:r>
    </w:p>
    <w:p w:rsidR="001D6DCB" w:rsidRPr="00C972D6" w:rsidRDefault="001D6DCB" w:rsidP="001D6DCB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Репетиторство.</w:t>
      </w:r>
    </w:p>
    <w:p w:rsidR="001D6DCB" w:rsidRPr="00C972D6" w:rsidRDefault="001D6DCB" w:rsidP="001D6DCB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Факультативы.</w:t>
      </w:r>
    </w:p>
    <w:p w:rsidR="001D6DCB" w:rsidRPr="00C972D6" w:rsidRDefault="001D6DCB" w:rsidP="001D6DCB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Кружки.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Т. е. платные услуги школы носят добровольный, необязательный характер.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 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Новые платежи за вывоз мусора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lastRenderedPageBreak/>
        <w:t xml:space="preserve">Сейчас плата за вывоз мусора начисляется за количество м². С 1 января нового года стоимость будет зависеть от типа помещения и количества </w:t>
      </w:r>
      <w:proofErr w:type="gram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людей</w:t>
      </w:r>
      <w:proofErr w:type="gram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 проживающих/работающих в нем.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Следует отметить, что норматив количества мусора устанавливается отдельно для:</w:t>
      </w:r>
    </w:p>
    <w:p w:rsidR="001D6DCB" w:rsidRPr="00C972D6" w:rsidRDefault="001D6DCB" w:rsidP="001D6DCB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Квартир.</w:t>
      </w:r>
    </w:p>
    <w:p w:rsidR="001D6DCB" w:rsidRPr="00C972D6" w:rsidRDefault="001D6DCB" w:rsidP="001D6DCB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Предприятий.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Каждый регион отдельно определяет нормативное количество мусора, поэтому существует ощутимая разница в объёме образования мусора на одинаковых объектах.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Рост тарифов с начала года чиновники прогнозируют на 12%. С ними не согласны эксперты, которые говорят о цифрах в 50-60%.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 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Особенности национальной рыбалки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 1 января нового года вступают в силу новые правила рыбалки. Они предусматривают частичный запрет рыбакам на вылов рыбы в водоемах страны. При этом, для каждого региона указывается сколько и какого вида рыб можно ловить из конкретного водоема. Норма вылова должна быть не более 5 кг для западных регионов (Курганская область). В восточных регионах рыбакам позволят ловить до 10-30 кг.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Поправки к закону о долевом строительстве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Основным новшеством закона станет прекращение инвестирования стройки потенциальными покупателями. Отныне средства покупателей будут накапливаться на специальных банковских счетах (</w:t>
      </w:r>
      <w:proofErr w:type="spell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эскроу</w:t>
      </w:r>
      <w:proofErr w:type="spell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-счета). Деньги на таких счетах будут застрахованы на сумму до 10 млн. руб., а значит если застройщик “прогорел”, дольщик получит компенсационную выплату от банка.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Новости для мигрантов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Будет введена обязательная процедура снятия отпечатков пальцев – дактилоскопия. Кроме того, летом 2019 г. для всех въезжающих, более чем на месяц, на территорию страны будет проводиться цифровое фотографирование с занесением результатов в единую базу.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Новые возможности материнского капитала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Правительством рассматриваются поправки в законопроект, касающиеся материнского капитала. Обсуждается вопрос о расширении сфер использования данных средств. В частности, на эту сумму могут разрешить приобретать транспортное средство. Подробности новшества представят уже в начале следующего года.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Как построить дом на дачном участке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С 1 января 2019 года при постройке (реконструкции) дома на садовом участке, дачники будут должны проинформировать местные власти о начале строительства. Дождавшись ответного уведомления от местных органов власти о разрешении строительства – приступаете к проведению строительных работ. При этом, возводимый дом не должен иметь более трех этажей, а также разделяться на отдельные объекты недвижимости. Новация призвана остановить </w:t>
      </w:r>
      <w:proofErr w:type="spell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самострой</w:t>
      </w:r>
      <w:proofErr w:type="spell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 xml:space="preserve"> и уклонение от уплаты налогов. Построенный дом оформляется в собственность и заносится в </w:t>
      </w:r>
      <w:proofErr w:type="spellStart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Росреестр</w:t>
      </w:r>
      <w:proofErr w:type="spellEnd"/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 </w:t>
      </w:r>
    </w:p>
    <w:p w:rsidR="001D6DCB" w:rsidRPr="00C972D6" w:rsidRDefault="001D6DCB" w:rsidP="001D6D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b/>
          <w:bCs/>
          <w:i/>
          <w:iCs/>
          <w:color w:val="8B8B8B"/>
          <w:sz w:val="20"/>
          <w:szCs w:val="20"/>
          <w:bdr w:val="none" w:sz="0" w:space="0" w:color="auto" w:frame="1"/>
          <w:lang w:eastAsia="ru-RU"/>
        </w:rPr>
        <w:t>Что ожидает водителей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Новые законы ГИБДД, вводимые с 1 января 2019 года, включают в себя:</w:t>
      </w:r>
    </w:p>
    <w:p w:rsidR="001D6DCB" w:rsidRPr="00C972D6" w:rsidRDefault="001D6DCB" w:rsidP="001D6DCB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Видоизменение транспортного сбора на экологический.</w:t>
      </w:r>
    </w:p>
    <w:p w:rsidR="001D6DCB" w:rsidRPr="00C972D6" w:rsidRDefault="001D6DCB" w:rsidP="001D6DCB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lastRenderedPageBreak/>
        <w:t>Добавление QR-кода в полисы ОСАГО.</w:t>
      </w:r>
    </w:p>
    <w:p w:rsidR="001D6DCB" w:rsidRPr="00C972D6" w:rsidRDefault="001D6DCB" w:rsidP="001D6DCB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Появление новых дорожных знаков, разметки, терминов.</w:t>
      </w:r>
    </w:p>
    <w:p w:rsidR="001D6DCB" w:rsidRPr="00C972D6" w:rsidRDefault="001D6DCB" w:rsidP="001D6DCB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Увеличение акцизов на бензин и топливо.</w:t>
      </w:r>
    </w:p>
    <w:p w:rsidR="001D6DCB" w:rsidRPr="00C972D6" w:rsidRDefault="001D6DCB" w:rsidP="001D6DCB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</w:pPr>
      <w:r w:rsidRPr="00C972D6">
        <w:rPr>
          <w:rFonts w:ascii="inherit" w:eastAsia="Times New Roman" w:hAnsi="inherit" w:cs="Times New Roman"/>
          <w:color w:val="323232"/>
          <w:sz w:val="20"/>
          <w:szCs w:val="20"/>
          <w:lang w:eastAsia="ru-RU"/>
        </w:rPr>
        <w:t>Внедрение новых законов начнется с 1 января 2019 года и продлится несколько лет. Государство путем инноваций в различных сферах старается учитывать интересы граждан и страны. Индексация пенсий для нетрудоспособного населения, рост зарплат, увеличение декретного оплачиваемого отпуска – мероприятия, призванные обеспечить достойный уровень жизни населения. Рост налогов, повышение возраста выхода на пенсию – вынужденные меры в сложившейся экономической и демографической ситуации.</w:t>
      </w:r>
    </w:p>
    <w:p w:rsidR="00932935" w:rsidRDefault="00932935">
      <w:bookmarkStart w:id="0" w:name="_GoBack"/>
      <w:bookmarkEnd w:id="0"/>
    </w:p>
    <w:sectPr w:rsidR="009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0D61"/>
    <w:multiLevelType w:val="multilevel"/>
    <w:tmpl w:val="D756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62A86"/>
    <w:multiLevelType w:val="multilevel"/>
    <w:tmpl w:val="FFA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32E44"/>
    <w:multiLevelType w:val="multilevel"/>
    <w:tmpl w:val="5AD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A1289"/>
    <w:multiLevelType w:val="multilevel"/>
    <w:tmpl w:val="A70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319D4"/>
    <w:multiLevelType w:val="multilevel"/>
    <w:tmpl w:val="40B4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61A9"/>
    <w:multiLevelType w:val="multilevel"/>
    <w:tmpl w:val="DB46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261C4"/>
    <w:multiLevelType w:val="multilevel"/>
    <w:tmpl w:val="C6BC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33D0E"/>
    <w:multiLevelType w:val="multilevel"/>
    <w:tmpl w:val="0B8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F4FE2"/>
    <w:multiLevelType w:val="multilevel"/>
    <w:tmpl w:val="BF4C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109AE"/>
    <w:multiLevelType w:val="multilevel"/>
    <w:tmpl w:val="140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62D37"/>
    <w:multiLevelType w:val="multilevel"/>
    <w:tmpl w:val="CAA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907D1"/>
    <w:multiLevelType w:val="multilevel"/>
    <w:tmpl w:val="17C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CB"/>
    <w:rsid w:val="001D6DCB"/>
    <w:rsid w:val="009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F4AF7-8C9B-43B5-8162-8E44F436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1</cp:revision>
  <dcterms:created xsi:type="dcterms:W3CDTF">2018-12-11T12:21:00Z</dcterms:created>
  <dcterms:modified xsi:type="dcterms:W3CDTF">2018-12-11T12:21:00Z</dcterms:modified>
</cp:coreProperties>
</file>